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258" w:rsidRPr="007F7906" w:rsidRDefault="00E03258" w:rsidP="00E0325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F7906">
        <w:rPr>
          <w:rFonts w:ascii="Times New Roman" w:hAnsi="Times New Roman" w:cs="Times New Roman"/>
          <w:sz w:val="28"/>
          <w:szCs w:val="28"/>
          <w:shd w:val="clear" w:color="auto" w:fill="FFFFFF"/>
        </w:rPr>
        <w:t>МКУ УО</w:t>
      </w:r>
    </w:p>
    <w:p w:rsidR="00E03258" w:rsidRPr="007F7906" w:rsidRDefault="00E03258" w:rsidP="00E03258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7906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Муниципальное казенное общеобразовательное учреждение</w:t>
      </w:r>
    </w:p>
    <w:p w:rsidR="00E03258" w:rsidRPr="007F7906" w:rsidRDefault="00E03258" w:rsidP="00E03258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7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обучающихся с ограниченными возможностями здоровья </w:t>
      </w:r>
    </w:p>
    <w:p w:rsidR="00E03258" w:rsidRPr="007F7906" w:rsidRDefault="00E03258" w:rsidP="00E03258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7906">
        <w:rPr>
          <w:rFonts w:ascii="Times New Roman" w:hAnsi="Times New Roman" w:cs="Times New Roman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E03258" w:rsidRPr="007F7906" w:rsidRDefault="00E03258" w:rsidP="00E03258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7906">
        <w:rPr>
          <w:rFonts w:ascii="Times New Roman" w:hAnsi="Times New Roman" w:cs="Times New Roman"/>
          <w:sz w:val="28"/>
          <w:szCs w:val="28"/>
          <w:shd w:val="clear" w:color="auto" w:fill="FFFFFF"/>
        </w:rPr>
        <w:t>(МКОУ ОШ «Коррекция и развитие»)</w:t>
      </w:r>
    </w:p>
    <w:p w:rsidR="00E03258" w:rsidRPr="007F7906" w:rsidRDefault="00E03258" w:rsidP="00E03258">
      <w:pPr>
        <w:tabs>
          <w:tab w:val="left" w:pos="5385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7906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tbl>
      <w:tblPr>
        <w:tblW w:w="10111" w:type="dxa"/>
        <w:tblLayout w:type="fixed"/>
        <w:tblLook w:val="04A0" w:firstRow="1" w:lastRow="0" w:firstColumn="1" w:lastColumn="0" w:noHBand="0" w:noVBand="1"/>
      </w:tblPr>
      <w:tblGrid>
        <w:gridCol w:w="4111"/>
        <w:gridCol w:w="1809"/>
        <w:gridCol w:w="4191"/>
      </w:tblGrid>
      <w:tr w:rsidR="00E03258" w:rsidRPr="007F7906" w:rsidTr="00A63675">
        <w:tc>
          <w:tcPr>
            <w:tcW w:w="4111" w:type="dxa"/>
            <w:shd w:val="clear" w:color="auto" w:fill="auto"/>
          </w:tcPr>
          <w:p w:rsidR="00E03258" w:rsidRPr="007F7906" w:rsidRDefault="00E03258" w:rsidP="00351C4A">
            <w:pPr>
              <w:spacing w:after="0"/>
              <w:ind w:left="142" w:hanging="142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03258" w:rsidRPr="007F7906" w:rsidRDefault="00E03258" w:rsidP="00351C4A">
            <w:pPr>
              <w:spacing w:after="0"/>
              <w:ind w:left="142" w:hanging="142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03258" w:rsidRPr="007F7906" w:rsidRDefault="00E03258" w:rsidP="00351C4A">
            <w:pPr>
              <w:spacing w:after="0"/>
              <w:ind w:left="142" w:hanging="142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03258" w:rsidRPr="007F7906" w:rsidRDefault="00E03258" w:rsidP="00351C4A">
            <w:pPr>
              <w:spacing w:after="0"/>
              <w:ind w:left="142" w:hanging="142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7F7906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ПРИНЯТА</w:t>
            </w:r>
          </w:p>
          <w:p w:rsidR="00E03258" w:rsidRPr="007F7906" w:rsidRDefault="00E03258" w:rsidP="00351C4A">
            <w:pPr>
              <w:spacing w:after="0"/>
              <w:ind w:left="142" w:hanging="142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7F7906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E03258" w:rsidRPr="007F7906" w:rsidRDefault="00E03258" w:rsidP="00351C4A">
            <w:pPr>
              <w:spacing w:after="0"/>
              <w:ind w:left="142" w:hanging="142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7F7906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протокол от 30.08.2024г.№ 1</w:t>
            </w:r>
          </w:p>
        </w:tc>
        <w:tc>
          <w:tcPr>
            <w:tcW w:w="1809" w:type="dxa"/>
            <w:shd w:val="clear" w:color="auto" w:fill="auto"/>
          </w:tcPr>
          <w:p w:rsidR="00E03258" w:rsidRPr="007F7906" w:rsidRDefault="00E03258" w:rsidP="00351C4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191" w:type="dxa"/>
            <w:shd w:val="clear" w:color="auto" w:fill="auto"/>
            <w:hideMark/>
          </w:tcPr>
          <w:p w:rsidR="00E03258" w:rsidRPr="007F7906" w:rsidRDefault="00E03258" w:rsidP="00351C4A">
            <w:pPr>
              <w:spacing w:after="0"/>
              <w:ind w:left="397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03258" w:rsidRPr="007F7906" w:rsidRDefault="00E03258" w:rsidP="00351C4A">
            <w:pPr>
              <w:spacing w:after="0"/>
              <w:ind w:left="397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03258" w:rsidRPr="007F7906" w:rsidRDefault="00E03258" w:rsidP="00351C4A">
            <w:pPr>
              <w:spacing w:after="0"/>
              <w:ind w:left="397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03258" w:rsidRPr="007F7906" w:rsidRDefault="00E03258" w:rsidP="00351C4A">
            <w:pPr>
              <w:spacing w:after="0"/>
              <w:ind w:left="397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7F7906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УТВЕРЖДЕНА</w:t>
            </w:r>
          </w:p>
          <w:p w:rsidR="00E03258" w:rsidRPr="007F7906" w:rsidRDefault="00E03258" w:rsidP="00351C4A">
            <w:pPr>
              <w:spacing w:after="0"/>
              <w:ind w:left="397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7F7906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приказом МКОУ</w:t>
            </w:r>
          </w:p>
          <w:p w:rsidR="00E03258" w:rsidRPr="007F7906" w:rsidRDefault="00E03258" w:rsidP="00351C4A">
            <w:pPr>
              <w:spacing w:after="0"/>
              <w:ind w:left="397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7F7906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ОШ «Коррекция и развитие» </w:t>
            </w:r>
          </w:p>
          <w:p w:rsidR="00E03258" w:rsidRPr="007F7906" w:rsidRDefault="00E03258" w:rsidP="00351C4A">
            <w:pPr>
              <w:spacing w:after="0"/>
              <w:ind w:left="397"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  <w:r w:rsidRPr="007F7906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от30.08.2024г.№ 111</w:t>
            </w:r>
          </w:p>
        </w:tc>
      </w:tr>
    </w:tbl>
    <w:p w:rsidR="00E03258" w:rsidRPr="007F7906" w:rsidRDefault="00E03258" w:rsidP="00E032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1276"/>
        <w:gridCol w:w="6662"/>
        <w:gridCol w:w="1407"/>
      </w:tblGrid>
      <w:tr w:rsidR="00E03258" w:rsidRPr="007F7906" w:rsidTr="00351C4A">
        <w:tc>
          <w:tcPr>
            <w:tcW w:w="1276" w:type="dxa"/>
            <w:shd w:val="clear" w:color="auto" w:fill="auto"/>
          </w:tcPr>
          <w:p w:rsidR="00E03258" w:rsidRPr="007F7906" w:rsidRDefault="00E03258" w:rsidP="00351C4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  <w:hideMark/>
          </w:tcPr>
          <w:p w:rsidR="00E03258" w:rsidRPr="007F7906" w:rsidRDefault="00E03258" w:rsidP="00351C4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  <w:p w:rsidR="00E03258" w:rsidRPr="007F7906" w:rsidRDefault="00E03258" w:rsidP="00351C4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  <w:p w:rsidR="00E03258" w:rsidRPr="007F7906" w:rsidRDefault="00E03258" w:rsidP="00351C4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  <w:p w:rsidR="00E03258" w:rsidRPr="007F7906" w:rsidRDefault="00E03258" w:rsidP="00351C4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  <w:p w:rsidR="00E03258" w:rsidRPr="007F7906" w:rsidRDefault="00E03258" w:rsidP="00351C4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  <w:p w:rsidR="00E03258" w:rsidRPr="007F7906" w:rsidRDefault="00E03258" w:rsidP="00351C4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F7906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РАБОЧАЯ ПРОГРАММА</w:t>
            </w:r>
          </w:p>
          <w:p w:rsidR="00E03258" w:rsidRPr="007F7906" w:rsidRDefault="00E03258" w:rsidP="00351C4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F7906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коррекционного курса</w:t>
            </w:r>
          </w:p>
          <w:p w:rsidR="00E03258" w:rsidRPr="007F7906" w:rsidRDefault="00E03258" w:rsidP="00351C4A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9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«Коррекционно-развивающие занятия»</w:t>
            </w:r>
          </w:p>
          <w:p w:rsidR="00E03258" w:rsidRPr="007F7906" w:rsidRDefault="00E03258" w:rsidP="00351C4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F7906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5 класс</w:t>
            </w:r>
          </w:p>
          <w:p w:rsidR="00E03258" w:rsidRPr="007F7906" w:rsidRDefault="00E03258" w:rsidP="00351C4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F7906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(вариант 2)</w:t>
            </w:r>
          </w:p>
        </w:tc>
        <w:tc>
          <w:tcPr>
            <w:tcW w:w="1407" w:type="dxa"/>
            <w:shd w:val="clear" w:color="auto" w:fill="auto"/>
          </w:tcPr>
          <w:p w:rsidR="00E03258" w:rsidRPr="007F7906" w:rsidRDefault="00E03258" w:rsidP="00351C4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E03258" w:rsidRPr="007F7906" w:rsidRDefault="00E03258" w:rsidP="00E032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03258" w:rsidRPr="007F7906" w:rsidRDefault="00E03258" w:rsidP="00E032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3258" w:rsidRPr="007F7906" w:rsidRDefault="00E03258" w:rsidP="00E03258">
      <w:pPr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03258" w:rsidRPr="007F7906" w:rsidRDefault="00E03258" w:rsidP="00E03258">
      <w:pPr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03258" w:rsidRPr="007F7906" w:rsidRDefault="00E03258" w:rsidP="00E03258">
      <w:pPr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03258" w:rsidRPr="007F7906" w:rsidRDefault="00E03258" w:rsidP="00E03258">
      <w:pPr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03258" w:rsidRPr="007F7906" w:rsidRDefault="00E03258" w:rsidP="00E03258">
      <w:pPr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7F7906">
        <w:rPr>
          <w:rFonts w:ascii="Times New Roman" w:hAnsi="Times New Roman" w:cs="Times New Roman"/>
          <w:sz w:val="28"/>
          <w:szCs w:val="28"/>
        </w:rPr>
        <w:t xml:space="preserve">Автор-составитель: </w:t>
      </w:r>
    </w:p>
    <w:p w:rsidR="00E03258" w:rsidRPr="007F7906" w:rsidRDefault="00E03258" w:rsidP="00E03258">
      <w:pPr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7F7906">
        <w:rPr>
          <w:rFonts w:ascii="Times New Roman" w:hAnsi="Times New Roman" w:cs="Times New Roman"/>
          <w:sz w:val="28"/>
          <w:szCs w:val="28"/>
        </w:rPr>
        <w:t xml:space="preserve">Орлова Евгения Ивановна, </w:t>
      </w:r>
    </w:p>
    <w:p w:rsidR="00E03258" w:rsidRPr="007F7906" w:rsidRDefault="00E03258" w:rsidP="00E03258">
      <w:pPr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7F7906">
        <w:rPr>
          <w:rFonts w:ascii="Times New Roman" w:hAnsi="Times New Roman" w:cs="Times New Roman"/>
          <w:sz w:val="28"/>
          <w:szCs w:val="28"/>
        </w:rPr>
        <w:t>педагог-психолог</w:t>
      </w:r>
    </w:p>
    <w:p w:rsidR="00E03258" w:rsidRPr="007F7906" w:rsidRDefault="00E03258" w:rsidP="00E03258">
      <w:pPr>
        <w:spacing w:after="0"/>
        <w:ind w:right="538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7906">
        <w:rPr>
          <w:rFonts w:ascii="Times New Roman" w:hAnsi="Times New Roman" w:cs="Times New Roman"/>
          <w:sz w:val="28"/>
          <w:szCs w:val="28"/>
          <w:shd w:val="clear" w:color="auto" w:fill="FFFFFF"/>
        </w:rPr>
        <w:t>ОДОБРЕНА</w:t>
      </w:r>
    </w:p>
    <w:p w:rsidR="00E03258" w:rsidRPr="007F7906" w:rsidRDefault="00E03258" w:rsidP="00E03258">
      <w:pPr>
        <w:spacing w:after="0"/>
        <w:ind w:right="538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7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заседании методического </w:t>
      </w:r>
    </w:p>
    <w:p w:rsidR="00E03258" w:rsidRPr="007F7906" w:rsidRDefault="00E03258" w:rsidP="00E03258">
      <w:pPr>
        <w:spacing w:after="0"/>
        <w:ind w:right="538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7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объединения </w:t>
      </w:r>
    </w:p>
    <w:p w:rsidR="00E03258" w:rsidRPr="007F7906" w:rsidRDefault="00E03258" w:rsidP="00E03258">
      <w:pPr>
        <w:spacing w:after="0"/>
        <w:ind w:right="538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7906">
        <w:rPr>
          <w:rFonts w:ascii="Times New Roman" w:hAnsi="Times New Roman" w:cs="Times New Roman"/>
          <w:sz w:val="28"/>
          <w:szCs w:val="28"/>
          <w:shd w:val="clear" w:color="auto" w:fill="FFFFFF"/>
        </w:rPr>
        <w:t>(протокол от 27.08.2024г. № 1)</w:t>
      </w:r>
    </w:p>
    <w:p w:rsidR="00E03258" w:rsidRDefault="00E03258" w:rsidP="00E032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258" w:rsidRDefault="00E03258" w:rsidP="00E032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258" w:rsidRPr="001200D1" w:rsidRDefault="00E03258" w:rsidP="00E032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258" w:rsidRPr="001200D1" w:rsidRDefault="00E03258" w:rsidP="00E032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79B0" w:rsidRPr="007F7906" w:rsidRDefault="00E03258" w:rsidP="007F79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7906">
        <w:rPr>
          <w:rFonts w:ascii="Times New Roman" w:hAnsi="Times New Roman" w:cs="Times New Roman"/>
          <w:sz w:val="28"/>
          <w:szCs w:val="28"/>
        </w:rPr>
        <w:t>Междуреченск, 2024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4279B0" w:rsidRPr="00E03258" w:rsidRDefault="004279B0" w:rsidP="00A63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«Коррекционно-развивающие</w:t>
      </w:r>
      <w:r w:rsidR="00A63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занятия» разработана на основе 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адаптированной основной общеобразовательной программы (АООП) образования обучающихся с умственной отсталостью (интеллектуальными нарушениями) (вариант 2) МКОУ </w:t>
      </w:r>
      <w:r w:rsid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ОШ «Коррекция и развитие»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63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АООП (вариант 2) на 202</w:t>
      </w:r>
      <w:r w:rsid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МКОУ </w:t>
      </w:r>
      <w:r w:rsid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ОШ «Коррекция и развитие»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79B0" w:rsidRPr="00E03258" w:rsidRDefault="00E03258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  <w:r w:rsidR="004279B0" w:rsidRPr="00E03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бучение, обогащение чувственного опыта через целенаправленное</w:t>
      </w:r>
      <w:r w:rsid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систематическое возде</w:t>
      </w:r>
      <w:r w:rsid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йствие на различные анализаторы;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целенаправленных произвольных действий с различными предметами и материалами.</w:t>
      </w:r>
    </w:p>
    <w:p w:rsidR="004279B0" w:rsidRDefault="004279B0" w:rsidP="00E032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Общая характеристика </w:t>
      </w:r>
      <w:r w:rsidR="00532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коррекционного курса</w:t>
      </w:r>
    </w:p>
    <w:p w:rsidR="00A63675" w:rsidRPr="00E03258" w:rsidRDefault="00A63675" w:rsidP="00E032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9B0" w:rsidRDefault="004279B0" w:rsidP="00A63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Коррекционно-развивающие занятия направлены на формирование полноценного восприятия окружающей действительности. Первой ступенью познания мира является чувственный опыт человека. Успешность умственного, физического, эстетического воспитания в значительной степени зависит от качества сенсорного опыта детей, т.е. от того, насколько полно ребенок воспринимает окружающий мир. Вследствие органического поражения ЦНС у детей с умеренной, тяжелой, глубокой умственной отсталостью процессы восприятия, памяти, мышления, речи, двигательных и других функций нарушены или искажены, поэтому формирование предметных действий происходит со значительной задержкой. У многих детей с ТМНР, достигших школьного возраста. действия с предметами остаются на уровне неспецифических манипуляций. В этой связи ребенку необходима специальная обучающая помощь, направленная на формирование разнообразных видов предметно-практической деятельности. Обучение начинается с формирования элементарных специфических манипуляций, которые со временем преобразуются в произвольные целенаправленные действия с различными предметами и материалами.</w:t>
      </w:r>
    </w:p>
    <w:p w:rsidR="00532AA2" w:rsidRPr="00E03258" w:rsidRDefault="00532AA2" w:rsidP="00532A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9B0" w:rsidRPr="00E03258" w:rsidRDefault="00453E29" w:rsidP="00532A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4279B0" w:rsidRPr="00E03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4279B0" w:rsidRPr="00E03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32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коррекционного</w:t>
      </w:r>
      <w:r w:rsidR="004279B0" w:rsidRPr="00E03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курса в учебном плане</w:t>
      </w:r>
    </w:p>
    <w:p w:rsidR="004279B0" w:rsidRPr="00E03258" w:rsidRDefault="004279B0" w:rsidP="00532A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9B0" w:rsidRPr="00E03258" w:rsidRDefault="004279B0" w:rsidP="00A63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</w:t>
      </w:r>
      <w:r w:rsidR="00BF5F11" w:rsidRPr="00BF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5F1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F5F11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оррекционн</w:t>
      </w:r>
      <w:r w:rsidR="00BF5F1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BF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</w:t>
      </w:r>
      <w:r w:rsidR="00BF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 классе отведено </w:t>
      </w:r>
      <w:r w:rsidR="00532AA2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часа, </w:t>
      </w:r>
      <w:r w:rsidR="00532AA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в неделю.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9B0" w:rsidRPr="00E03258" w:rsidRDefault="004279B0" w:rsidP="00A63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и предметны результаты</w:t>
      </w:r>
      <w:r w:rsidR="00351C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(возможные) </w:t>
      </w:r>
      <w:r w:rsidRPr="00E03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освоения </w:t>
      </w:r>
      <w:r w:rsidR="00351C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коррекционного курса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Физические характеристики персональной идентификации:</w:t>
      </w:r>
    </w:p>
    <w:p w:rsidR="004279B0" w:rsidRPr="00E03258" w:rsidRDefault="004279B0" w:rsidP="00E0325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свои внешние данные (цвет глаз, волос, рост и т.д.);</w:t>
      </w:r>
    </w:p>
    <w:p w:rsidR="004279B0" w:rsidRPr="00E03258" w:rsidRDefault="004279B0" w:rsidP="00E0325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состояние своего здоровья;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Гендерная идентичность</w:t>
      </w:r>
    </w:p>
    <w:p w:rsidR="004279B0" w:rsidRPr="00E03258" w:rsidRDefault="004279B0" w:rsidP="00E0325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свою половую принадлежность (без обоснования);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Возрастная идентификация</w:t>
      </w:r>
    </w:p>
    <w:p w:rsidR="004279B0" w:rsidRDefault="004279B0" w:rsidP="00E0325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свою возрастную группу (ребенок, подросток, юноша);</w:t>
      </w:r>
    </w:p>
    <w:p w:rsidR="00532AA2" w:rsidRPr="00532AA2" w:rsidRDefault="00532AA2" w:rsidP="00532AA2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 уважение к людям старшего возраста.</w:t>
      </w:r>
    </w:p>
    <w:p w:rsidR="004279B0" w:rsidRPr="00E03258" w:rsidRDefault="00532AA2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="004279B0"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«Уверенность в себе»</w:t>
      </w:r>
    </w:p>
    <w:p w:rsidR="004279B0" w:rsidRPr="00E03258" w:rsidRDefault="004279B0" w:rsidP="00E0325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осознает, что может, а что ему пока не удается;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«Чувства, желания, взгляды»</w:t>
      </w:r>
    </w:p>
    <w:p w:rsidR="004279B0" w:rsidRPr="00E03258" w:rsidRDefault="004279B0" w:rsidP="00E03258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понимает эмоциональные состояния других людей;</w:t>
      </w:r>
    </w:p>
    <w:p w:rsidR="004279B0" w:rsidRPr="00E03258" w:rsidRDefault="004279B0" w:rsidP="00E03258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понимает язык эмоций (позы, мимика, жесты и т.д.);</w:t>
      </w:r>
    </w:p>
    <w:p w:rsidR="004279B0" w:rsidRPr="00E03258" w:rsidRDefault="004279B0" w:rsidP="00E03258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 собственные чувства;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«Социальные навыки»</w:t>
      </w:r>
    </w:p>
    <w:p w:rsidR="004279B0" w:rsidRPr="00E03258" w:rsidRDefault="004279B0" w:rsidP="00E0325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устанавливать и поддерживать контакты;</w:t>
      </w:r>
    </w:p>
    <w:p w:rsidR="004279B0" w:rsidRPr="00E03258" w:rsidRDefault="004279B0" w:rsidP="00E0325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кооперироваться и сотрудничать;</w:t>
      </w:r>
    </w:p>
    <w:p w:rsidR="004279B0" w:rsidRPr="00E03258" w:rsidRDefault="004279B0" w:rsidP="00E0325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избегает конфликтных ситуаций;</w:t>
      </w:r>
      <w:bookmarkStart w:id="0" w:name="_GoBack"/>
      <w:bookmarkEnd w:id="0"/>
    </w:p>
    <w:p w:rsidR="004279B0" w:rsidRPr="00532AA2" w:rsidRDefault="004279B0" w:rsidP="00E0325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пользуется речевыми и жестовыми формами взаимодействия для</w:t>
      </w:r>
      <w:r w:rsidR="00532AA2" w:rsidRPr="0053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2AA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установления контактов, разрешения конфликтов;</w:t>
      </w:r>
    </w:p>
    <w:p w:rsidR="004279B0" w:rsidRPr="00E03258" w:rsidRDefault="004279B0" w:rsidP="00E0325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 элементарные формы речевого этикета;</w:t>
      </w:r>
    </w:p>
    <w:p w:rsidR="004279B0" w:rsidRDefault="004279B0" w:rsidP="00E0325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доброжелательные шутки в свой адрес;</w:t>
      </w:r>
    </w:p>
    <w:p w:rsidR="00532AA2" w:rsidRPr="00532AA2" w:rsidRDefault="00532AA2" w:rsidP="00532AA2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A2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охотно участвует в совместной деятельности (сюжетно-ролевых играх, инсценировках, хоровом пении, танцах и др., в создании совместных панно, рисунков, аппликаций, конструкций и поделок и т. п.);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Мотивационно – личностный блок</w:t>
      </w:r>
    </w:p>
    <w:p w:rsidR="004279B0" w:rsidRPr="00E03258" w:rsidRDefault="004279B0" w:rsidP="00E0325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испытывает потребность в новых знаниях (на начальном уровне)</w:t>
      </w:r>
    </w:p>
    <w:p w:rsidR="004279B0" w:rsidRPr="00E03258" w:rsidRDefault="004279B0" w:rsidP="00E0325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стремится помогать окружающим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Биологический уровень</w:t>
      </w:r>
    </w:p>
    <w:p w:rsidR="004279B0" w:rsidRPr="00E03258" w:rsidRDefault="004279B0" w:rsidP="00E0325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 о дискомфорте, вызванном внешними факторами (температурный режим, освещение и. т.д.)</w:t>
      </w:r>
    </w:p>
    <w:p w:rsidR="00532AA2" w:rsidRDefault="004279B0" w:rsidP="00E0325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 об изменениях в организме (заболевание, ограниченность некоторых функций и т.д.) </w:t>
      </w:r>
    </w:p>
    <w:p w:rsidR="004279B0" w:rsidRPr="00E03258" w:rsidRDefault="004279B0" w:rsidP="00532A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Осознает себя в следующих социальных ролях:</w:t>
      </w:r>
    </w:p>
    <w:p w:rsidR="004279B0" w:rsidRPr="00E03258" w:rsidRDefault="00532AA2" w:rsidP="00E0325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семейно–бытовых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Развитие мотивов учебной деятельности:</w:t>
      </w:r>
    </w:p>
    <w:p w:rsidR="004279B0" w:rsidRPr="00E03258" w:rsidRDefault="004279B0" w:rsidP="00E0325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 мотивацию благополучия (желает заслужить одобр</w:t>
      </w:r>
      <w:r w:rsidR="00532AA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ение, получить хорошие отметки)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Ответственность за собственное здоровье, безопасность и жизнь</w:t>
      </w:r>
    </w:p>
    <w:p w:rsidR="004279B0" w:rsidRPr="00E03258" w:rsidRDefault="004279B0" w:rsidP="00E0325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осознает, что определенные его де</w:t>
      </w:r>
      <w:r w:rsidR="00532AA2">
        <w:rPr>
          <w:rFonts w:ascii="Times New Roman" w:eastAsia="Times New Roman" w:hAnsi="Times New Roman" w:cs="Times New Roman"/>
          <w:sz w:val="24"/>
          <w:szCs w:val="24"/>
          <w:lang w:eastAsia="ru-RU"/>
        </w:rPr>
        <w:t>йствия несут опасность для него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Ответственность за собственные вещи</w:t>
      </w:r>
    </w:p>
    <w:p w:rsidR="00532AA2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осознает ответственность, связанную с сохранностью его вещей: одежды, игрушек, мебели в собственной комнате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Экологическая ответственность</w:t>
      </w:r>
    </w:p>
    <w:p w:rsidR="004279B0" w:rsidRPr="00E03258" w:rsidRDefault="004279B0" w:rsidP="00E0325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мусорит на улице;</w:t>
      </w:r>
    </w:p>
    <w:p w:rsidR="004279B0" w:rsidRPr="00E03258" w:rsidRDefault="004279B0" w:rsidP="00E0325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ломает деревья;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Формирование эстетических потребностей, ценностей, чувств</w:t>
      </w:r>
    </w:p>
    <w:p w:rsidR="004279B0" w:rsidRPr="00E03258" w:rsidRDefault="004279B0" w:rsidP="00E0325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воспринимает и наблюдает за окружающими предметами и явлениями, рассматривает или прос</w:t>
      </w:r>
      <w:r w:rsidR="00532AA2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лушивает произведения искусства</w:t>
      </w:r>
    </w:p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Развитие навыков сотрудничества со взрослыми и сверстниками</w:t>
      </w:r>
    </w:p>
    <w:p w:rsidR="00532AA2" w:rsidRDefault="004279B0" w:rsidP="00E0325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коллективных делах и играх; </w:t>
      </w:r>
    </w:p>
    <w:p w:rsidR="004279B0" w:rsidRDefault="004279B0" w:rsidP="00E0325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</w:t>
      </w:r>
      <w:r w:rsidR="00351C4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т и оказыва</w:t>
      </w:r>
      <w:r w:rsidR="00351C4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т помощь.</w:t>
      </w:r>
    </w:p>
    <w:p w:rsidR="00351C4A" w:rsidRPr="00E03258" w:rsidRDefault="00351C4A" w:rsidP="00351C4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9B0" w:rsidRPr="00E03258" w:rsidRDefault="004279B0" w:rsidP="00351C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Основное содержание </w:t>
      </w:r>
      <w:r w:rsidR="00351C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коррекционного курса</w:t>
      </w:r>
    </w:p>
    <w:p w:rsidR="004279B0" w:rsidRPr="00351C4A" w:rsidRDefault="004279B0" w:rsidP="00453E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C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 курса состоит из следующих разделов</w:t>
      </w:r>
      <w:r w:rsidR="00351C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4279B0" w:rsidRPr="00E03258" w:rsidRDefault="004279B0" w:rsidP="00E0325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познавательных процессов</w:t>
      </w:r>
    </w:p>
    <w:p w:rsidR="004279B0" w:rsidRDefault="004279B0" w:rsidP="00E0325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</w:t>
      </w:r>
    </w:p>
    <w:p w:rsidR="00351C4A" w:rsidRPr="00E03258" w:rsidRDefault="00351C4A" w:rsidP="00351C4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9B0" w:rsidRPr="00E03258" w:rsidRDefault="004279B0" w:rsidP="00351C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Календарно – тематическое планирование </w:t>
      </w:r>
    </w:p>
    <w:tbl>
      <w:tblPr>
        <w:tblW w:w="964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6"/>
        <w:gridCol w:w="4936"/>
        <w:gridCol w:w="992"/>
        <w:gridCol w:w="1418"/>
        <w:gridCol w:w="1733"/>
      </w:tblGrid>
      <w:tr w:rsidR="00351C4A" w:rsidRPr="00E03258" w:rsidTr="00930DA1">
        <w:trPr>
          <w:trHeight w:val="495"/>
        </w:trPr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351C4A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351C4A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351C4A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351C4A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51C4A" w:rsidRPr="00351C4A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351C4A" w:rsidRPr="00E03258" w:rsidTr="00930DA1"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8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Дидактические игра «Волшебный мешочек».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C4A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807B6F" w:rsidP="008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Концентрация внимания, саморегуляция и самоконтроль «Найди пару», «Найди, где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прятано», «Запретный номер».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C4A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807B6F" w:rsidP="008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объема внимания и </w:t>
            </w: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кратковременной памяти.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«Разведчики», «Запомни предметы»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C4A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807B6F" w:rsidP="008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объема, концентрации внимания, умения действовать по инструкции. «Определи Игрушку»,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«Путаница», «Корректурная проба».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C4A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807B6F" w:rsidP="008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мелкой моторики, внимания. Пальчиковые игры «Семья», «Замочек», «Заборчик».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C4A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807B6F" w:rsidP="008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восприятия величины. «Матрёшки»,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«Большие и маленькие ноги».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C4A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807B6F" w:rsidP="008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механической зрительной и слуховой памяти. «Запомни и найди», «Бессмысленные слова».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1C4A" w:rsidRPr="00E03258" w:rsidRDefault="00351C4A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B6F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8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внимания. Игра «Три медведя»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</w:t>
            </w: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 «Тихо-громко».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B6F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57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восприятия «Кто как кричит».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B6F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57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внимания. “Оркестр”, “Что звучит?”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B6F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8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отношений. «Чей домик».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B6F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8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нахождение противоположностей. «Найди отличия», «Назови, что это», «Слова наоборот».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B6F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8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Анализ, сравнение, классификация, обобщение. Лишнее слово»,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«Продолжи ряд», «Разложи рисунки».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B6F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8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восприятия «Дорисуй фигуры».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B6F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8D1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воображения, восприятия. «Найди окошко для фигуры».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B6F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8D1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Дидактические игры на развитие речи «Что бывает круглым?».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B6F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8D1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Нейрогимнастика «Кулачки-ладошки»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B6F" w:rsidRPr="00E03258" w:rsidTr="00930DA1">
        <w:trPr>
          <w:trHeight w:val="6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930DA1" w:rsidP="0080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Дидактические игры на развитие речи. «Много – мало», «Кто это? Чьё это?».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07B6F" w:rsidRPr="00E03258" w:rsidRDefault="00807B6F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A1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D37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Дидактические игры на развитие речи «Что вы видите вокруг?».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A1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D37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Дидактические 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на развитие речи «Кто у кого», </w:t>
            </w: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«Один-много»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что умеет делать».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A1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D37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Дидактические игры на развитие речи и логического мышления «Что пропало?»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A1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D37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внимания. «3 медведя», «Узнай, что звенит?».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A1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D37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восприятия “Хлопки”.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A1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D37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моторики, внимания. Пальчиковые игры.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A1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D30C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Дидактические игры на развитие речи. «Кто это?», «Чьё это?».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DA1" w:rsidRPr="00E03258" w:rsidTr="00930DA1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D30C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восприятия «Найди спрятанные предметы».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0DA1" w:rsidRPr="00E03258" w:rsidRDefault="00930DA1" w:rsidP="0035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79B0" w:rsidRPr="00E03258" w:rsidRDefault="004279B0" w:rsidP="00E0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C4A" w:rsidRPr="00E360FC" w:rsidRDefault="00351C4A" w:rsidP="00351C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60FC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Учебно-методическое, материально-техническое</w:t>
      </w:r>
    </w:p>
    <w:p w:rsidR="00351C4A" w:rsidRDefault="00351C4A" w:rsidP="00351C4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360FC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p w:rsidR="00351C4A" w:rsidRPr="00E360FC" w:rsidRDefault="00351C4A" w:rsidP="00351C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5"/>
        <w:gridCol w:w="15"/>
        <w:gridCol w:w="42"/>
        <w:gridCol w:w="1234"/>
      </w:tblGrid>
      <w:tr w:rsidR="00351C4A" w:rsidRPr="00E360FC" w:rsidTr="00351C4A">
        <w:tc>
          <w:tcPr>
            <w:tcW w:w="8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E360FC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0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объектов и средств</w:t>
            </w:r>
          </w:p>
          <w:p w:rsidR="00351C4A" w:rsidRPr="00E360FC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0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материально-технического обеспечения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E360FC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0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351C4A" w:rsidRPr="00E360FC" w:rsidTr="00351C4A">
        <w:tc>
          <w:tcPr>
            <w:tcW w:w="9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E360FC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0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</w:tr>
      <w:tr w:rsidR="00351C4A" w:rsidRPr="00E360FC" w:rsidTr="00351C4A">
        <w:trPr>
          <w:trHeight w:val="538"/>
        </w:trPr>
        <w:tc>
          <w:tcPr>
            <w:tcW w:w="8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1200D1" w:rsidRDefault="00351C4A" w:rsidP="00351C4A">
            <w:pPr>
              <w:pStyle w:val="1"/>
              <w:widowControl w:val="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426" w:right="238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Крюкова, С.В. Слободяник, Н.П. Удивляюсь, злюсь, боюсь, хвалюсь, и радуюсь: Программы эмоционального развития детей дошкольного и младшего школьного возраста: Практическое пособие/ С.В. Крюкова, Н.П. Слободяник. – М: Генезис, 2002г. </w:t>
            </w:r>
          </w:p>
          <w:p w:rsidR="00351C4A" w:rsidRPr="0072717A" w:rsidRDefault="00351C4A" w:rsidP="00351C4A">
            <w:pPr>
              <w:pStyle w:val="a9"/>
              <w:numPr>
                <w:ilvl w:val="0"/>
                <w:numId w:val="20"/>
              </w:numPr>
              <w:tabs>
                <w:tab w:val="left" w:pos="426"/>
              </w:tabs>
              <w:spacing w:before="0" w:beforeAutospacing="0" w:after="0" w:afterAutospacing="0" w:line="276" w:lineRule="auto"/>
              <w:ind w:left="426" w:hanging="426"/>
              <w:jc w:val="both"/>
              <w:rPr>
                <w:rFonts w:eastAsia="Andale Sans UI"/>
                <w:kern w:val="3"/>
                <w:lang w:eastAsia="ja-JP" w:bidi="fa-IR"/>
              </w:rPr>
            </w:pPr>
            <w:r w:rsidRPr="0072717A">
              <w:rPr>
                <w:color w:val="000000"/>
                <w:spacing w:val="2"/>
              </w:rPr>
              <w:t>авторские разработки конспектов к занятиям.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E360FC" w:rsidRDefault="00351C4A" w:rsidP="00351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4A" w:rsidRPr="00E360FC" w:rsidTr="00351C4A">
        <w:tc>
          <w:tcPr>
            <w:tcW w:w="9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72717A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1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Дидактические материалы</w:t>
            </w:r>
          </w:p>
        </w:tc>
      </w:tr>
      <w:tr w:rsidR="00351C4A" w:rsidRPr="00E360FC" w:rsidTr="00351C4A">
        <w:trPr>
          <w:trHeight w:val="3370"/>
        </w:trPr>
        <w:tc>
          <w:tcPr>
            <w:tcW w:w="8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1C4A" w:rsidRPr="00B46860" w:rsidRDefault="00351C4A" w:rsidP="00351C4A">
            <w:pPr>
              <w:pStyle w:val="a9"/>
              <w:numPr>
                <w:ilvl w:val="0"/>
                <w:numId w:val="20"/>
              </w:numPr>
              <w:spacing w:before="0" w:beforeAutospacing="0" w:after="0" w:afterAutospacing="0" w:line="276" w:lineRule="auto"/>
              <w:ind w:left="426"/>
              <w:jc w:val="both"/>
              <w:rPr>
                <w:color w:val="000000"/>
              </w:rPr>
            </w:pPr>
            <w:r w:rsidRPr="001200D1">
              <w:rPr>
                <w:color w:val="000000"/>
                <w:spacing w:val="2"/>
              </w:rPr>
              <w:lastRenderedPageBreak/>
              <w:t xml:space="preserve">картотека игр и игровых упражнений; </w:t>
            </w:r>
          </w:p>
          <w:p w:rsidR="00351C4A" w:rsidRPr="0072717A" w:rsidRDefault="00351C4A" w:rsidP="00351C4A">
            <w:pPr>
              <w:pStyle w:val="a9"/>
              <w:numPr>
                <w:ilvl w:val="0"/>
                <w:numId w:val="20"/>
              </w:numPr>
              <w:spacing w:before="0" w:beforeAutospacing="0" w:after="0" w:afterAutospacing="0" w:line="276" w:lineRule="auto"/>
              <w:ind w:left="426"/>
              <w:jc w:val="both"/>
              <w:rPr>
                <w:color w:val="000000"/>
              </w:rPr>
            </w:pPr>
            <w:r w:rsidRPr="001200D1">
              <w:rPr>
                <w:color w:val="000000"/>
                <w:spacing w:val="2"/>
              </w:rPr>
              <w:t>комплекс заданий по коррекции и развитию познавательных процессов, расширению кругозора, развитию речи;</w:t>
            </w:r>
          </w:p>
          <w:p w:rsidR="00351C4A" w:rsidRPr="0072717A" w:rsidRDefault="00351C4A" w:rsidP="00351C4A">
            <w:pPr>
              <w:pStyle w:val="a9"/>
              <w:numPr>
                <w:ilvl w:val="0"/>
                <w:numId w:val="20"/>
              </w:numPr>
              <w:spacing w:before="0" w:beforeAutospacing="0" w:after="0" w:afterAutospacing="0" w:line="276" w:lineRule="auto"/>
              <w:ind w:left="426"/>
              <w:jc w:val="both"/>
              <w:rPr>
                <w:color w:val="000000"/>
              </w:rPr>
            </w:pPr>
            <w:r w:rsidRPr="001200D1">
              <w:rPr>
                <w:color w:val="000000"/>
                <w:spacing w:val="2"/>
              </w:rPr>
              <w:t>п</w:t>
            </w:r>
            <w:r w:rsidRPr="001200D1">
              <w:rPr>
                <w:color w:val="000000"/>
              </w:rPr>
              <w:t>иктограммы основных эмоциональных состояний;</w:t>
            </w:r>
          </w:p>
          <w:p w:rsidR="00351C4A" w:rsidRDefault="00351C4A" w:rsidP="00351C4A">
            <w:pPr>
              <w:pStyle w:val="a9"/>
              <w:numPr>
                <w:ilvl w:val="0"/>
                <w:numId w:val="20"/>
              </w:numPr>
              <w:spacing w:before="0" w:beforeAutospacing="0" w:after="0" w:afterAutospacing="0" w:line="276" w:lineRule="auto"/>
              <w:ind w:left="426"/>
              <w:jc w:val="both"/>
              <w:rPr>
                <w:color w:val="000000"/>
              </w:rPr>
            </w:pPr>
            <w:r w:rsidRPr="001200D1">
              <w:t>наборы цифр и букв</w:t>
            </w:r>
            <w:r>
              <w:rPr>
                <w:color w:val="000000"/>
              </w:rPr>
              <w:t>;</w:t>
            </w:r>
          </w:p>
          <w:p w:rsidR="00351C4A" w:rsidRPr="00684713" w:rsidRDefault="00351C4A" w:rsidP="00351C4A">
            <w:pPr>
              <w:pStyle w:val="a7"/>
              <w:numPr>
                <w:ilvl w:val="0"/>
                <w:numId w:val="20"/>
              </w:numPr>
              <w:spacing w:after="0"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71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атрибуты основных сюжетно-ролевых игр </w:t>
            </w:r>
            <w:r w:rsidRPr="0068471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 предметов-за</w:t>
            </w:r>
            <w:r w:rsidRPr="0068471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68471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местителей;</w:t>
            </w:r>
          </w:p>
          <w:p w:rsidR="00351C4A" w:rsidRPr="00684713" w:rsidRDefault="00351C4A" w:rsidP="00351C4A">
            <w:pPr>
              <w:pStyle w:val="a7"/>
              <w:numPr>
                <w:ilvl w:val="0"/>
                <w:numId w:val="20"/>
              </w:numPr>
              <w:spacing w:after="0"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71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настольно-печатные и настольные дидактические игры; </w:t>
            </w:r>
          </w:p>
          <w:p w:rsidR="00351C4A" w:rsidRPr="00D4478D" w:rsidRDefault="00351C4A" w:rsidP="00351C4A">
            <w:pPr>
              <w:pStyle w:val="a7"/>
              <w:numPr>
                <w:ilvl w:val="0"/>
                <w:numId w:val="20"/>
              </w:numPr>
              <w:spacing w:after="0"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71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плоскостные геометрические фигуры из цветного картона; </w:t>
            </w:r>
          </w:p>
          <w:p w:rsidR="00351C4A" w:rsidRDefault="00351C4A" w:rsidP="00351C4A">
            <w:pPr>
              <w:pStyle w:val="a7"/>
              <w:numPr>
                <w:ilvl w:val="0"/>
                <w:numId w:val="20"/>
              </w:numPr>
              <w:spacing w:after="0"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713">
              <w:rPr>
                <w:rFonts w:ascii="Times New Roman" w:hAnsi="Times New Roman" w:cs="Times New Roman"/>
                <w:sz w:val="24"/>
                <w:szCs w:val="24"/>
              </w:rPr>
              <w:t>набор пластмассовых шаров основного цвета</w:t>
            </w:r>
            <w:r w:rsidR="00930D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0DA1" w:rsidRPr="00930DA1" w:rsidRDefault="00930DA1" w:rsidP="00930DA1">
            <w:pPr>
              <w:pStyle w:val="a7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30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идактические игры по темам уроков</w:t>
            </w:r>
          </w:p>
          <w:p w:rsidR="00930DA1" w:rsidRPr="00930DA1" w:rsidRDefault="00930DA1" w:rsidP="00930DA1">
            <w:pPr>
              <w:pStyle w:val="a7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30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 картинок для «Зашумлённые предметы»</w:t>
            </w:r>
          </w:p>
          <w:p w:rsidR="00930DA1" w:rsidRPr="00930DA1" w:rsidRDefault="00930DA1" w:rsidP="00930DA1">
            <w:pPr>
              <w:pStyle w:val="a7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30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артотека упражнений для пальчиковой гимнастики</w:t>
            </w:r>
          </w:p>
          <w:p w:rsidR="00930DA1" w:rsidRPr="00930DA1" w:rsidRDefault="00930DA1" w:rsidP="00930DA1">
            <w:pPr>
              <w:pStyle w:val="a7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30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артотека упражнений артикуляционной гимнастики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E360FC" w:rsidRDefault="00351C4A" w:rsidP="00351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4A" w:rsidRPr="00E360FC" w:rsidTr="00351C4A">
        <w:tc>
          <w:tcPr>
            <w:tcW w:w="9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684713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Дополнительная литература для учащихся</w:t>
            </w:r>
          </w:p>
        </w:tc>
      </w:tr>
      <w:tr w:rsidR="00351C4A" w:rsidRPr="00E360FC" w:rsidTr="00351C4A">
        <w:trPr>
          <w:trHeight w:val="117"/>
        </w:trPr>
        <w:tc>
          <w:tcPr>
            <w:tcW w:w="8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CA2A98" w:rsidRDefault="00351C4A" w:rsidP="00351C4A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CA2A98">
              <w:rPr>
                <w:rFonts w:ascii="Times New Roman" w:hAnsi="Times New Roman"/>
                <w:sz w:val="24"/>
                <w:szCs w:val="24"/>
              </w:rPr>
              <w:t>развивающие детские книги;</w:t>
            </w:r>
          </w:p>
          <w:p w:rsidR="00351C4A" w:rsidRPr="00CA2A98" w:rsidRDefault="00351C4A" w:rsidP="00351C4A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CA2A9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книги-раскраски;</w:t>
            </w:r>
          </w:p>
          <w:p w:rsidR="00351C4A" w:rsidRPr="00CA2A98" w:rsidRDefault="00351C4A" w:rsidP="00351C4A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CA2A9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детские журналы</w:t>
            </w:r>
            <w:r w:rsidRPr="00CA2A98">
              <w:rPr>
                <w:rFonts w:ascii="Times New Roman" w:hAnsi="Times New Roman"/>
                <w:sz w:val="24"/>
                <w:szCs w:val="24"/>
              </w:rPr>
              <w:t xml:space="preserve"> с заданиями на р</w:t>
            </w:r>
            <w:r w:rsidRPr="00CA2A98">
              <w:rPr>
                <w:rFonts w:ascii="Times New Roman" w:hAnsi="Times New Roman"/>
                <w:color w:val="181818"/>
                <w:sz w:val="24"/>
                <w:szCs w:val="24"/>
              </w:rPr>
              <w:t>азвитие памяти, мышления, внимания, мелкой моторики (серия «Веселые уроки». Издательство «Азбука»)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E360FC" w:rsidRDefault="00351C4A" w:rsidP="00351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4A" w:rsidRPr="00E360FC" w:rsidTr="00351C4A">
        <w:tc>
          <w:tcPr>
            <w:tcW w:w="9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F12747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Методические пособия для учителя</w:t>
            </w:r>
          </w:p>
        </w:tc>
      </w:tr>
      <w:tr w:rsidR="00351C4A" w:rsidRPr="00E360FC" w:rsidTr="00351C4A">
        <w:trPr>
          <w:trHeight w:val="63"/>
        </w:trPr>
        <w:tc>
          <w:tcPr>
            <w:tcW w:w="8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1200D1" w:rsidRDefault="00351C4A" w:rsidP="00351C4A">
            <w:pPr>
              <w:pStyle w:val="a7"/>
              <w:numPr>
                <w:ilvl w:val="0"/>
                <w:numId w:val="21"/>
              </w:numPr>
              <w:tabs>
                <w:tab w:val="left" w:pos="426"/>
              </w:tabs>
              <w:spacing w:after="0"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0D1">
              <w:rPr>
                <w:rFonts w:ascii="Times New Roman" w:hAnsi="Times New Roman" w:cs="Times New Roman"/>
                <w:sz w:val="24"/>
                <w:szCs w:val="24"/>
              </w:rPr>
              <w:t xml:space="preserve">Алябьева Е.А. Занятия по психогимнастике с дошкольниками: Методическое пособие/ Е.А.Алябьева. – М.: ТЦ Сфера, 2010г. </w:t>
            </w:r>
          </w:p>
          <w:p w:rsidR="00351C4A" w:rsidRPr="001200D1" w:rsidRDefault="00351C4A" w:rsidP="00351C4A">
            <w:pPr>
              <w:pStyle w:val="a9"/>
              <w:numPr>
                <w:ilvl w:val="0"/>
                <w:numId w:val="17"/>
              </w:numPr>
              <w:tabs>
                <w:tab w:val="left" w:pos="426"/>
              </w:tabs>
              <w:spacing w:before="0" w:beforeAutospacing="0" w:after="0" w:afterAutospacing="0" w:line="276" w:lineRule="auto"/>
              <w:ind w:left="426" w:hanging="426"/>
              <w:jc w:val="both"/>
            </w:pPr>
            <w:r w:rsidRPr="001200D1">
              <w:t xml:space="preserve">Дети социального риска и их воспитание / под ред. Л.М. Шипицыной. -  СПб., 2003г. </w:t>
            </w:r>
          </w:p>
          <w:p w:rsidR="00351C4A" w:rsidRPr="001200D1" w:rsidRDefault="00351C4A" w:rsidP="00351C4A">
            <w:pPr>
              <w:pStyle w:val="a9"/>
              <w:numPr>
                <w:ilvl w:val="0"/>
                <w:numId w:val="17"/>
              </w:numPr>
              <w:tabs>
                <w:tab w:val="left" w:pos="426"/>
              </w:tabs>
              <w:spacing w:before="0" w:beforeAutospacing="0" w:after="0" w:afterAutospacing="0" w:line="276" w:lineRule="auto"/>
              <w:ind w:left="426" w:hanging="426"/>
              <w:jc w:val="both"/>
            </w:pPr>
            <w:r w:rsidRPr="001200D1">
              <w:t xml:space="preserve">Дубровина И.В. Особенности психического развития детей в семье и вне семьи // Возрастные особенности психического развития детей / И.В.Дубровина, М. И. Лисина -  М., 2010г. </w:t>
            </w:r>
          </w:p>
          <w:p w:rsidR="00351C4A" w:rsidRPr="001200D1" w:rsidRDefault="00351C4A" w:rsidP="00351C4A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0D1">
              <w:rPr>
                <w:rFonts w:ascii="Times New Roman" w:hAnsi="Times New Roman" w:cs="Times New Roman"/>
                <w:sz w:val="24"/>
                <w:szCs w:val="24"/>
              </w:rPr>
              <w:t>Зоопарк настроений. Развивающая игра для детей от 5 лет и старше / сост. М.Н.Мамаева, О.В. Русакова. Киров,2003г.</w:t>
            </w:r>
          </w:p>
          <w:p w:rsidR="00351C4A" w:rsidRPr="001200D1" w:rsidRDefault="00351C4A" w:rsidP="00351C4A">
            <w:pPr>
              <w:pStyle w:val="1"/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426" w:right="104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Ковалец, И. В. Азбука эмоций: Практическое пособие для работы с детьми, имеющими отклонения в психофизическом развитии и эмоциональной сфере. – М.: Владос. – 2003г. </w:t>
            </w:r>
          </w:p>
          <w:p w:rsidR="00351C4A" w:rsidRPr="001200D1" w:rsidRDefault="00351C4A" w:rsidP="00351C4A">
            <w:pPr>
              <w:pStyle w:val="1"/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426" w:right="617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Кряжева Н.Л. «Развитие эмоционального мира детей» / Ярославль: Академия развития, 1997г. </w:t>
            </w:r>
          </w:p>
          <w:p w:rsidR="00351C4A" w:rsidRPr="001200D1" w:rsidRDefault="00351C4A" w:rsidP="00351C4A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0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Психогимнастика. – М.: Просвещение, 1990г. </w:t>
            </w:r>
          </w:p>
          <w:p w:rsidR="00351C4A" w:rsidRPr="001200D1" w:rsidRDefault="00351C4A" w:rsidP="00351C4A">
            <w:pPr>
              <w:pStyle w:val="1"/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426" w:right="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Слободяник Н.П. «Формирование эмоционально-волевой регуляции у учащихся начальной школы: Практическое пособие»/ М.: Айрис-пресс, 2004г.  </w:t>
            </w:r>
          </w:p>
          <w:p w:rsidR="00351C4A" w:rsidRPr="001200D1" w:rsidRDefault="00351C4A" w:rsidP="00351C4A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0D1">
              <w:rPr>
                <w:rFonts w:ascii="Times New Roman" w:hAnsi="Times New Roman" w:cs="Times New Roman"/>
                <w:sz w:val="24"/>
                <w:szCs w:val="24"/>
              </w:rPr>
              <w:t xml:space="preserve">Ткач Р.М. Сказкотерапия детских проблем/ Р.М. Ткач – СПб.: Речь; М.: Сфера, 2010г. </w:t>
            </w:r>
          </w:p>
          <w:p w:rsidR="00351C4A" w:rsidRPr="001200D1" w:rsidRDefault="00351C4A" w:rsidP="00351C4A">
            <w:pPr>
              <w:pStyle w:val="a7"/>
              <w:numPr>
                <w:ilvl w:val="0"/>
                <w:numId w:val="17"/>
              </w:numPr>
              <w:tabs>
                <w:tab w:val="left" w:pos="426"/>
              </w:tabs>
              <w:spacing w:after="0"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0D1">
              <w:rPr>
                <w:rFonts w:ascii="Times New Roman" w:hAnsi="Times New Roman" w:cs="Times New Roman"/>
                <w:sz w:val="24"/>
                <w:szCs w:val="24"/>
              </w:rPr>
              <w:t>Ткаченко Т.А. Формирование навыков общения и этических представлений у детей/ Т.А.Ткаченко -  М.: 2005г.</w:t>
            </w:r>
          </w:p>
          <w:p w:rsidR="00351C4A" w:rsidRPr="001200D1" w:rsidRDefault="00351C4A" w:rsidP="00351C4A">
            <w:pPr>
              <w:pStyle w:val="1"/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426" w:right="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Уханова, А. В. Развитие эмоций и навыков общения у ребенка. М.: Сфера. – 2011г. </w:t>
            </w:r>
          </w:p>
          <w:p w:rsidR="00351C4A" w:rsidRPr="001200D1" w:rsidRDefault="00351C4A" w:rsidP="00351C4A">
            <w:pPr>
              <w:pStyle w:val="a9"/>
              <w:numPr>
                <w:ilvl w:val="0"/>
                <w:numId w:val="17"/>
              </w:numPr>
              <w:tabs>
                <w:tab w:val="left" w:pos="426"/>
              </w:tabs>
              <w:spacing w:before="0" w:beforeAutospacing="0" w:after="0" w:afterAutospacing="0" w:line="276" w:lineRule="auto"/>
              <w:ind w:left="426" w:hanging="426"/>
              <w:jc w:val="both"/>
            </w:pPr>
            <w:r w:rsidRPr="001200D1">
              <w:t>Фопель К. Как научить детей сотрудничать? Психологические игры и упражнения: практическое пособие / К. Фопель -М.: Генезис, 2004г.</w:t>
            </w:r>
          </w:p>
          <w:p w:rsidR="00351C4A" w:rsidRPr="001200D1" w:rsidRDefault="00351C4A" w:rsidP="00351C4A">
            <w:pPr>
              <w:pStyle w:val="1"/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426" w:right="144" w:hanging="42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Хухлаева, О. В. Тропинка к своему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уроки психологии в начальной школе (1-4).  М.: Генезис. – 2009г. </w:t>
            </w:r>
          </w:p>
          <w:p w:rsidR="00351C4A" w:rsidRPr="001200D1" w:rsidRDefault="00351C4A" w:rsidP="00351C4A">
            <w:pPr>
              <w:pStyle w:val="1"/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426" w:right="144" w:hanging="42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Хухлаева О. В. Методическое пособие для психологов детского сада и начальной школы “Лесенка радости”. М.: Издательство "Совершенство”, 1998г. </w:t>
            </w:r>
          </w:p>
          <w:p w:rsidR="00351C4A" w:rsidRPr="001200D1" w:rsidRDefault="00351C4A" w:rsidP="00351C4A">
            <w:pPr>
              <w:pStyle w:val="1"/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426" w:right="144" w:hanging="42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0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Чистякова, М. И.</w:t>
            </w:r>
            <w:r w:rsidRPr="001200D1">
              <w:rPr>
                <w:rFonts w:ascii="Times New Roman" w:hAnsi="Times New Roman" w:cs="Times New Roman"/>
                <w:sz w:val="24"/>
                <w:szCs w:val="24"/>
              </w:rPr>
              <w:t xml:space="preserve">Шорыгина Т.А. Беседы о характере и чувствах: Методические рекомендации/ Т.А. Шорыгина. – М.: ТЦ Сфера, 2014г. </w:t>
            </w:r>
          </w:p>
          <w:p w:rsidR="00351C4A" w:rsidRPr="001200D1" w:rsidRDefault="00351C4A" w:rsidP="00351C4A">
            <w:pPr>
              <w:pStyle w:val="1"/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426" w:right="144" w:hanging="42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0D1">
              <w:rPr>
                <w:rFonts w:ascii="Times New Roman" w:hAnsi="Times New Roman" w:cs="Times New Roman"/>
                <w:sz w:val="24"/>
                <w:szCs w:val="24"/>
              </w:rPr>
              <w:t xml:space="preserve">Шорыгина Т.А. Беседы о хорошем и плохом поведении/ Т.А.Шорыгина. – М.: ТЦ Сфера, 2009г. </w:t>
            </w:r>
          </w:p>
          <w:p w:rsidR="00351C4A" w:rsidRPr="008C20D4" w:rsidRDefault="00351C4A" w:rsidP="00351C4A">
            <w:pPr>
              <w:pStyle w:val="1"/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426" w:right="144" w:hanging="42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0D1">
              <w:rPr>
                <w:rFonts w:ascii="Times New Roman" w:hAnsi="Times New Roman" w:cs="Times New Roman"/>
                <w:sz w:val="24"/>
                <w:szCs w:val="24"/>
              </w:rPr>
              <w:t>Шипицына Л.М. Азбука общения: развитие личности ребенка, навыков общения со взрослыми и сверстниками/ Л.М. Шипицына и др. -  СПб. 2000г.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E360FC" w:rsidRDefault="00351C4A" w:rsidP="00351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4A" w:rsidRPr="00E360FC" w:rsidTr="00351C4A">
        <w:tc>
          <w:tcPr>
            <w:tcW w:w="9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4130A3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D660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Печатные пособия</w:t>
            </w:r>
          </w:p>
        </w:tc>
      </w:tr>
      <w:tr w:rsidR="00351C4A" w:rsidRPr="00E360FC" w:rsidTr="00351C4A">
        <w:tc>
          <w:tcPr>
            <w:tcW w:w="8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1C4A" w:rsidRPr="0072717A" w:rsidRDefault="00351C4A" w:rsidP="00351C4A">
            <w:pPr>
              <w:pStyle w:val="a9"/>
              <w:numPr>
                <w:ilvl w:val="0"/>
                <w:numId w:val="20"/>
              </w:numPr>
              <w:tabs>
                <w:tab w:val="left" w:pos="426"/>
              </w:tabs>
              <w:spacing w:before="0" w:beforeAutospacing="0" w:after="0" w:afterAutospacing="0" w:line="276" w:lineRule="auto"/>
              <w:ind w:left="426" w:hanging="426"/>
              <w:jc w:val="both"/>
              <w:rPr>
                <w:color w:val="000000"/>
                <w:spacing w:val="2"/>
              </w:rPr>
            </w:pPr>
            <w:r w:rsidRPr="0072717A">
              <w:rPr>
                <w:color w:val="000000"/>
              </w:rPr>
              <w:t>печатный материал к диагностическим методи</w:t>
            </w:r>
            <w:r w:rsidRPr="0072717A">
              <w:rPr>
                <w:color w:val="000000"/>
              </w:rPr>
              <w:softHyphen/>
            </w:r>
            <w:r w:rsidRPr="0072717A">
              <w:rPr>
                <w:color w:val="000000"/>
                <w:spacing w:val="2"/>
              </w:rPr>
              <w:t xml:space="preserve">кам и тестам, </w:t>
            </w:r>
            <w:r w:rsidRPr="0072717A">
              <w:rPr>
                <w:color w:val="000000"/>
              </w:rPr>
              <w:t>коррекционно-развивающим играм и упражнениям</w:t>
            </w:r>
            <w:r w:rsidRPr="0072717A">
              <w:rPr>
                <w:color w:val="000000"/>
                <w:spacing w:val="2"/>
              </w:rPr>
              <w:t>, соответствующий требованиям научности, экологичности, возрастной дифференциации;</w:t>
            </w:r>
          </w:p>
          <w:p w:rsidR="00351C4A" w:rsidRPr="004130A3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51C4A" w:rsidRPr="004130A3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351C4A" w:rsidRPr="00E360FC" w:rsidTr="00351C4A">
        <w:tc>
          <w:tcPr>
            <w:tcW w:w="9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7A34A6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A34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Компьютерные и информационно-коммуникационные средства обучения</w:t>
            </w:r>
          </w:p>
          <w:p w:rsidR="00351C4A" w:rsidRPr="004130A3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51C4A" w:rsidRPr="00E360FC" w:rsidTr="00351C4A">
        <w:tc>
          <w:tcPr>
            <w:tcW w:w="8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1200D1" w:rsidRDefault="00351C4A" w:rsidP="00351C4A">
            <w:pPr>
              <w:pStyle w:val="1"/>
              <w:widowControl w:val="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right="11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Дрокина, О. В. Развитие когнитивной и эмоционально-волевой регуляции деятельности младших школьников и младших подростков//[Электронный ресурс] Режим доступа:http://www.dissercat.com/content/razvitie-kognitivnoi-i-emotsionalno volevoi-regulyatsii-deyatelnosti-mladshikh-shkolnikov-i. </w:t>
            </w:r>
          </w:p>
          <w:p w:rsidR="00351C4A" w:rsidRPr="007A34A6" w:rsidRDefault="00351C4A" w:rsidP="00351C4A">
            <w:pPr>
              <w:pStyle w:val="1"/>
              <w:widowControl w:val="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right="24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D1">
              <w:rPr>
                <w:rFonts w:ascii="Times New Roman" w:eastAsia="Times New Roman" w:hAnsi="Times New Roman" w:cs="Times New Roman"/>
                <w:sz w:val="24"/>
                <w:szCs w:val="24"/>
              </w:rPr>
              <w:t>Шаповалова, О. Е. Эмоциональное развитие умственно отсталых школьников // [Электронный ресурс] Режим доступа: http://www.dissercat.com/content/emotsionalnoe-razvitie-umstvenno-otstalykhshkolnikov.</w:t>
            </w:r>
          </w:p>
        </w:tc>
        <w:tc>
          <w:tcPr>
            <w:tcW w:w="12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51C4A" w:rsidRPr="004130A3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51C4A" w:rsidRPr="00E360FC" w:rsidTr="00351C4A">
        <w:tc>
          <w:tcPr>
            <w:tcW w:w="9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1C4A" w:rsidRPr="004130A3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7A34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351C4A" w:rsidRPr="00E360FC" w:rsidTr="00351C4A">
        <w:trPr>
          <w:trHeight w:val="686"/>
        </w:trPr>
        <w:tc>
          <w:tcPr>
            <w:tcW w:w="8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7A34A6" w:rsidRDefault="00E44AE1" w:rsidP="00351C4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351C4A" w:rsidRPr="007A34A6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https://bukvar-online.ru/</w:t>
              </w:r>
            </w:hyperlink>
          </w:p>
          <w:p w:rsidR="00351C4A" w:rsidRPr="007A34A6" w:rsidRDefault="00E44AE1" w:rsidP="00351C4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351C4A" w:rsidRPr="007A34A6">
                <w:rPr>
                  <w:rFonts w:ascii="Times New Roman" w:hAnsi="Times New Roman"/>
                  <w:sz w:val="24"/>
                  <w:szCs w:val="24"/>
                </w:rPr>
                <w:t>http://www.teremoc.ru</w:t>
              </w:r>
            </w:hyperlink>
          </w:p>
          <w:p w:rsidR="00351C4A" w:rsidRPr="007A34A6" w:rsidRDefault="00E44AE1" w:rsidP="00351C4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351C4A" w:rsidRPr="007A34A6">
                <w:rPr>
                  <w:rFonts w:ascii="Times New Roman" w:hAnsi="Times New Roman"/>
                  <w:sz w:val="24"/>
                  <w:szCs w:val="24"/>
                </w:rPr>
                <w:t>http://games-for-kids.ru</w:t>
              </w:r>
            </w:hyperlink>
          </w:p>
          <w:p w:rsidR="00351C4A" w:rsidRPr="007A34A6" w:rsidRDefault="00351C4A" w:rsidP="00351C4A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A34A6">
              <w:rPr>
                <w:rFonts w:ascii="Times New Roman" w:eastAsia="Calibri" w:hAnsi="Times New Roman"/>
                <w:sz w:val="24"/>
                <w:szCs w:val="24"/>
              </w:rPr>
              <w:t>http://www.proshkolu.ru/</w:t>
            </w:r>
          </w:p>
          <w:p w:rsidR="00351C4A" w:rsidRPr="007A34A6" w:rsidRDefault="00351C4A" w:rsidP="00351C4A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A34A6">
              <w:rPr>
                <w:rFonts w:ascii="Times New Roman" w:eastAsia="Calibri" w:hAnsi="Times New Roman"/>
                <w:sz w:val="24"/>
                <w:szCs w:val="24"/>
              </w:rPr>
              <w:t>http://www.maaam.ru/</w:t>
            </w:r>
          </w:p>
          <w:p w:rsidR="00351C4A" w:rsidRPr="007A34A6" w:rsidRDefault="00351C4A" w:rsidP="00351C4A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A34A6">
              <w:rPr>
                <w:rFonts w:ascii="Times New Roman" w:eastAsia="Calibri" w:hAnsi="Times New Roman"/>
                <w:sz w:val="24"/>
                <w:szCs w:val="24"/>
              </w:rPr>
              <w:t xml:space="preserve">http://doshkolnik.ru/prezentacii.html </w:t>
            </w:r>
          </w:p>
          <w:p w:rsidR="00351C4A" w:rsidRPr="007A34A6" w:rsidRDefault="00351C4A" w:rsidP="00351C4A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A34A6">
              <w:rPr>
                <w:rFonts w:ascii="Times New Roman" w:eastAsia="Calibri" w:hAnsi="Times New Roman"/>
                <w:sz w:val="24"/>
                <w:szCs w:val="24"/>
              </w:rPr>
              <w:t xml:space="preserve">http://nsportal.ru/ </w:t>
            </w:r>
          </w:p>
          <w:p w:rsidR="00351C4A" w:rsidRPr="007A34A6" w:rsidRDefault="00351C4A" w:rsidP="00351C4A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A34A6">
              <w:rPr>
                <w:rFonts w:ascii="Times New Roman" w:eastAsia="Calibri" w:hAnsi="Times New Roman"/>
                <w:sz w:val="24"/>
                <w:szCs w:val="24"/>
              </w:rPr>
              <w:t xml:space="preserve">http://www.rsl.ru/ </w:t>
            </w:r>
          </w:p>
          <w:p w:rsidR="00351C4A" w:rsidRPr="007A34A6" w:rsidRDefault="00E44AE1" w:rsidP="00351C4A">
            <w:pPr>
              <w:numPr>
                <w:ilvl w:val="0"/>
                <w:numId w:val="18"/>
              </w:numPr>
              <w:tabs>
                <w:tab w:val="left" w:pos="709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hyperlink r:id="rId10" w:history="1">
              <w:r w:rsidR="00351C4A" w:rsidRPr="007A34A6">
                <w:rPr>
                  <w:rStyle w:val="ab"/>
                  <w:rFonts w:ascii="Times New Roman" w:eastAsia="Calibri" w:hAnsi="Times New Roman"/>
                  <w:sz w:val="24"/>
                  <w:szCs w:val="24"/>
                </w:rPr>
                <w:t>http://www.ug.ru/</w:t>
              </w:r>
            </w:hyperlink>
          </w:p>
          <w:p w:rsidR="00351C4A" w:rsidRPr="007A34A6" w:rsidRDefault="00351C4A" w:rsidP="00351C4A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A34A6">
              <w:rPr>
                <w:rFonts w:ascii="Times New Roman" w:hAnsi="Times New Roman"/>
                <w:color w:val="181818"/>
                <w:sz w:val="24"/>
                <w:szCs w:val="24"/>
              </w:rPr>
              <w:t xml:space="preserve">https://uchi.ru/signin/main </w:t>
            </w:r>
          </w:p>
          <w:p w:rsidR="00351C4A" w:rsidRPr="007A34A6" w:rsidRDefault="00351C4A" w:rsidP="00351C4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34A6">
              <w:rPr>
                <w:rFonts w:ascii="Times New Roman" w:hAnsi="Times New Roman"/>
                <w:sz w:val="24"/>
                <w:szCs w:val="24"/>
              </w:rPr>
              <w:t>компьютерные развивающие игры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E360FC" w:rsidRDefault="00351C4A" w:rsidP="00351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4A" w:rsidRPr="00E360FC" w:rsidTr="00351C4A">
        <w:tc>
          <w:tcPr>
            <w:tcW w:w="9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7A34A6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4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Технические средства</w:t>
            </w:r>
          </w:p>
        </w:tc>
      </w:tr>
      <w:tr w:rsidR="00351C4A" w:rsidRPr="00E360FC" w:rsidTr="00351C4A">
        <w:trPr>
          <w:trHeight w:val="325"/>
        </w:trPr>
        <w:tc>
          <w:tcPr>
            <w:tcW w:w="8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7A34A6" w:rsidRDefault="00351C4A" w:rsidP="00351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34A6">
              <w:rPr>
                <w:rFonts w:ascii="Times New Roman" w:hAnsi="Times New Roman"/>
                <w:sz w:val="24"/>
                <w:szCs w:val="24"/>
              </w:rPr>
              <w:t>Компьютер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E360FC" w:rsidRDefault="00351C4A" w:rsidP="00351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4A" w:rsidRPr="00E360FC" w:rsidTr="00351C4A">
        <w:tc>
          <w:tcPr>
            <w:tcW w:w="9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7A34A6" w:rsidRDefault="00351C4A" w:rsidP="00351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4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</w:tr>
      <w:tr w:rsidR="00351C4A" w:rsidRPr="00E360FC" w:rsidTr="00351C4A">
        <w:trPr>
          <w:trHeight w:val="51"/>
        </w:trPr>
        <w:tc>
          <w:tcPr>
            <w:tcW w:w="83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Default="00351C4A" w:rsidP="00351C4A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настольно-печатные игры, лото;</w:t>
            </w:r>
          </w:p>
          <w:p w:rsidR="00351C4A" w:rsidRPr="00684713" w:rsidRDefault="00351C4A" w:rsidP="00351C4A">
            <w:pPr>
              <w:pStyle w:val="a7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8471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елкодетальный конструктор; </w:t>
            </w:r>
          </w:p>
          <w:p w:rsidR="00351C4A" w:rsidRPr="00D4478D" w:rsidRDefault="00351C4A" w:rsidP="00351C4A">
            <w:pPr>
              <w:pStyle w:val="a7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71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материалы для развития мелкой моторики рук:</w:t>
            </w:r>
            <w:r w:rsidRPr="00684713">
              <w:rPr>
                <w:rFonts w:ascii="Times New Roman" w:hAnsi="Times New Roman" w:cs="Times New Roman"/>
                <w:sz w:val="24"/>
                <w:szCs w:val="24"/>
              </w:rPr>
              <w:t xml:space="preserve"> шнуровки, мозаики, цветные закручивающиеся крышки, фасоль, ракушки, разнообра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зные мелкие предметы и игрушки.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51C4A" w:rsidRPr="00E360FC" w:rsidRDefault="00351C4A" w:rsidP="00351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1C4A" w:rsidRPr="00E360FC" w:rsidRDefault="00351C4A" w:rsidP="00351C4A">
      <w:pPr>
        <w:shd w:val="clear" w:color="auto" w:fill="FFFFFF"/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04692" w:rsidRPr="00E03258" w:rsidRDefault="00604692" w:rsidP="00E032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04692" w:rsidRPr="00E03258" w:rsidSect="00157639">
      <w:headerReference w:type="defaul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AE1" w:rsidRDefault="00E44AE1" w:rsidP="00E03258">
      <w:pPr>
        <w:spacing w:after="0" w:line="240" w:lineRule="auto"/>
      </w:pPr>
      <w:r>
        <w:separator/>
      </w:r>
    </w:p>
  </w:endnote>
  <w:endnote w:type="continuationSeparator" w:id="0">
    <w:p w:rsidR="00E44AE1" w:rsidRDefault="00E44AE1" w:rsidP="00E03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AE1" w:rsidRDefault="00E44AE1" w:rsidP="00E03258">
      <w:pPr>
        <w:spacing w:after="0" w:line="240" w:lineRule="auto"/>
      </w:pPr>
      <w:r>
        <w:separator/>
      </w:r>
    </w:p>
  </w:footnote>
  <w:footnote w:type="continuationSeparator" w:id="0">
    <w:p w:rsidR="00E44AE1" w:rsidRDefault="00E44AE1" w:rsidP="00E03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9337534"/>
      <w:docPartObj>
        <w:docPartGallery w:val="Page Numbers (Top of Page)"/>
        <w:docPartUnique/>
      </w:docPartObj>
    </w:sdtPr>
    <w:sdtEndPr/>
    <w:sdtContent>
      <w:p w:rsidR="00157639" w:rsidRDefault="0015763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F11">
          <w:rPr>
            <w:noProof/>
          </w:rPr>
          <w:t>2</w:t>
        </w:r>
        <w:r>
          <w:fldChar w:fldCharType="end"/>
        </w:r>
      </w:p>
    </w:sdtContent>
  </w:sdt>
  <w:p w:rsidR="00351C4A" w:rsidRDefault="00351C4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E1530"/>
    <w:multiLevelType w:val="multilevel"/>
    <w:tmpl w:val="0CE06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3F5419"/>
    <w:multiLevelType w:val="hybridMultilevel"/>
    <w:tmpl w:val="2C120322"/>
    <w:lvl w:ilvl="0" w:tplc="137E4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92BB4"/>
    <w:multiLevelType w:val="multilevel"/>
    <w:tmpl w:val="87C03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8F36E2"/>
    <w:multiLevelType w:val="multilevel"/>
    <w:tmpl w:val="63B45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335E89"/>
    <w:multiLevelType w:val="multilevel"/>
    <w:tmpl w:val="1276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690A"/>
    <w:multiLevelType w:val="multilevel"/>
    <w:tmpl w:val="D840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1039EC"/>
    <w:multiLevelType w:val="multilevel"/>
    <w:tmpl w:val="9C00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F871E9"/>
    <w:multiLevelType w:val="hybridMultilevel"/>
    <w:tmpl w:val="A6AC7F1C"/>
    <w:lvl w:ilvl="0" w:tplc="137E4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B0A1B"/>
    <w:multiLevelType w:val="multilevel"/>
    <w:tmpl w:val="9E0E1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831E41"/>
    <w:multiLevelType w:val="hybridMultilevel"/>
    <w:tmpl w:val="ABDC9748"/>
    <w:lvl w:ilvl="0" w:tplc="137E4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4279D"/>
    <w:multiLevelType w:val="multilevel"/>
    <w:tmpl w:val="CF629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BB0C8E"/>
    <w:multiLevelType w:val="hybridMultilevel"/>
    <w:tmpl w:val="BB0C2BE8"/>
    <w:lvl w:ilvl="0" w:tplc="137E4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081FB2"/>
    <w:multiLevelType w:val="multilevel"/>
    <w:tmpl w:val="4AF05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394E4E"/>
    <w:multiLevelType w:val="multilevel"/>
    <w:tmpl w:val="BAA62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9E301D"/>
    <w:multiLevelType w:val="multilevel"/>
    <w:tmpl w:val="FEDA8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641FF0"/>
    <w:multiLevelType w:val="multilevel"/>
    <w:tmpl w:val="F7C4D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47E4F"/>
    <w:multiLevelType w:val="multilevel"/>
    <w:tmpl w:val="0596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A04453"/>
    <w:multiLevelType w:val="multilevel"/>
    <w:tmpl w:val="C2106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B65D67"/>
    <w:multiLevelType w:val="hybridMultilevel"/>
    <w:tmpl w:val="F8629154"/>
    <w:lvl w:ilvl="0" w:tplc="137E4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062AF"/>
    <w:multiLevelType w:val="multilevel"/>
    <w:tmpl w:val="61160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090661"/>
    <w:multiLevelType w:val="hybridMultilevel"/>
    <w:tmpl w:val="8272B694"/>
    <w:lvl w:ilvl="0" w:tplc="137E4DB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78D253D2"/>
    <w:multiLevelType w:val="multilevel"/>
    <w:tmpl w:val="BD4ED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4"/>
  </w:num>
  <w:num w:numId="3">
    <w:abstractNumId w:val="8"/>
  </w:num>
  <w:num w:numId="4">
    <w:abstractNumId w:val="19"/>
  </w:num>
  <w:num w:numId="5">
    <w:abstractNumId w:val="0"/>
  </w:num>
  <w:num w:numId="6">
    <w:abstractNumId w:val="16"/>
  </w:num>
  <w:num w:numId="7">
    <w:abstractNumId w:val="6"/>
  </w:num>
  <w:num w:numId="8">
    <w:abstractNumId w:val="17"/>
  </w:num>
  <w:num w:numId="9">
    <w:abstractNumId w:val="3"/>
  </w:num>
  <w:num w:numId="10">
    <w:abstractNumId w:val="12"/>
  </w:num>
  <w:num w:numId="11">
    <w:abstractNumId w:val="4"/>
  </w:num>
  <w:num w:numId="12">
    <w:abstractNumId w:val="10"/>
  </w:num>
  <w:num w:numId="13">
    <w:abstractNumId w:val="13"/>
  </w:num>
  <w:num w:numId="14">
    <w:abstractNumId w:val="15"/>
  </w:num>
  <w:num w:numId="15">
    <w:abstractNumId w:val="5"/>
  </w:num>
  <w:num w:numId="16">
    <w:abstractNumId w:val="2"/>
  </w:num>
  <w:num w:numId="17">
    <w:abstractNumId w:val="11"/>
  </w:num>
  <w:num w:numId="18">
    <w:abstractNumId w:val="18"/>
  </w:num>
  <w:num w:numId="19">
    <w:abstractNumId w:val="7"/>
  </w:num>
  <w:num w:numId="20">
    <w:abstractNumId w:val="20"/>
  </w:num>
  <w:num w:numId="21">
    <w:abstractNumId w:val="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2F9"/>
    <w:rsid w:val="00157639"/>
    <w:rsid w:val="0016091E"/>
    <w:rsid w:val="00276E5A"/>
    <w:rsid w:val="00351C4A"/>
    <w:rsid w:val="004279B0"/>
    <w:rsid w:val="00453E29"/>
    <w:rsid w:val="004E504E"/>
    <w:rsid w:val="004F53C0"/>
    <w:rsid w:val="00514032"/>
    <w:rsid w:val="00532AA2"/>
    <w:rsid w:val="0059726D"/>
    <w:rsid w:val="00604692"/>
    <w:rsid w:val="007F7906"/>
    <w:rsid w:val="00807B6F"/>
    <w:rsid w:val="008D160E"/>
    <w:rsid w:val="00930DA1"/>
    <w:rsid w:val="009900EC"/>
    <w:rsid w:val="009B72F9"/>
    <w:rsid w:val="00A63675"/>
    <w:rsid w:val="00BF5F11"/>
    <w:rsid w:val="00E03258"/>
    <w:rsid w:val="00E44AE1"/>
    <w:rsid w:val="00F95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F58E46"/>
  <w15:docId w15:val="{32F0B864-F009-4312-91A4-C43502ED4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3258"/>
  </w:style>
  <w:style w:type="paragraph" w:styleId="a5">
    <w:name w:val="footer"/>
    <w:basedOn w:val="a"/>
    <w:link w:val="a6"/>
    <w:uiPriority w:val="99"/>
    <w:unhideWhenUsed/>
    <w:rsid w:val="00E03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258"/>
  </w:style>
  <w:style w:type="paragraph" w:styleId="a7">
    <w:name w:val="List Paragraph"/>
    <w:basedOn w:val="a"/>
    <w:link w:val="a8"/>
    <w:uiPriority w:val="34"/>
    <w:qFormat/>
    <w:rsid w:val="00532AA2"/>
    <w:pPr>
      <w:ind w:left="720"/>
      <w:contextualSpacing/>
    </w:pPr>
  </w:style>
  <w:style w:type="paragraph" w:styleId="a9">
    <w:name w:val="Normal (Web)"/>
    <w:aliases w:val="Normal (Web) Char,Обычный (Web)"/>
    <w:basedOn w:val="a"/>
    <w:link w:val="aa"/>
    <w:unhideWhenUsed/>
    <w:qFormat/>
    <w:rsid w:val="00351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51C4A"/>
    <w:pPr>
      <w:spacing w:after="0" w:line="276" w:lineRule="auto"/>
    </w:pPr>
    <w:rPr>
      <w:rFonts w:ascii="Arial" w:eastAsia="Arial" w:hAnsi="Arial" w:cs="Arial"/>
      <w:lang w:eastAsia="ru-RU"/>
    </w:rPr>
  </w:style>
  <w:style w:type="character" w:customStyle="1" w:styleId="a8">
    <w:name w:val="Абзац списка Знак"/>
    <w:link w:val="a7"/>
    <w:uiPriority w:val="34"/>
    <w:locked/>
    <w:rsid w:val="00351C4A"/>
  </w:style>
  <w:style w:type="character" w:customStyle="1" w:styleId="aa">
    <w:name w:val="Обычный (веб) Знак"/>
    <w:aliases w:val="Normal (Web) Char Знак,Обычный (Web) Знак"/>
    <w:link w:val="a9"/>
    <w:rsid w:val="00351C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351C4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53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53E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ukvar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u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ames-for-kid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1784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Анна</cp:lastModifiedBy>
  <cp:revision>7</cp:revision>
  <cp:lastPrinted>2024-09-13T08:23:00Z</cp:lastPrinted>
  <dcterms:created xsi:type="dcterms:W3CDTF">2023-04-10T09:25:00Z</dcterms:created>
  <dcterms:modified xsi:type="dcterms:W3CDTF">2024-09-20T02:09:00Z</dcterms:modified>
</cp:coreProperties>
</file>